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FB424E">
        <w:rPr>
          <w:rFonts w:ascii="Times New Roman" w:hAnsi="Times New Roman" w:cs="Times New Roman"/>
          <w:sz w:val="18"/>
          <w:szCs w:val="18"/>
        </w:rPr>
        <w:t>сентября</w:t>
      </w:r>
      <w:r w:rsidRPr="00FB424E">
        <w:rPr>
          <w:rFonts w:ascii="Times New Roman" w:hAnsi="Times New Roman" w:cs="Times New Roman"/>
          <w:sz w:val="18"/>
          <w:szCs w:val="18"/>
        </w:rPr>
        <w:t xml:space="preserve"> 20</w:t>
      </w:r>
      <w:r w:rsidR="001C3F81">
        <w:rPr>
          <w:rFonts w:ascii="Times New Roman" w:hAnsi="Times New Roman" w:cs="Times New Roman"/>
          <w:sz w:val="18"/>
          <w:szCs w:val="18"/>
        </w:rPr>
        <w:t>23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CA7074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603C75" w:rsidRPr="00DA6C90" w:rsidTr="00C41457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7638" w:rsidRPr="001825A9" w:rsidRDefault="00E37638" w:rsidP="00E37638">
            <w:pPr>
              <w:ind w:left="22" w:righ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часов</w:t>
            </w:r>
          </w:p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в год</w:t>
            </w:r>
          </w:p>
        </w:tc>
      </w:tr>
      <w:tr w:rsidR="00E37638" w:rsidRPr="00E332F5" w:rsidTr="00C41457">
        <w:trPr>
          <w:trHeight w:val="184"/>
        </w:trPr>
        <w:tc>
          <w:tcPr>
            <w:tcW w:w="2126" w:type="dxa"/>
          </w:tcPr>
          <w:p w:rsidR="00E37638" w:rsidRPr="00E332F5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E332F5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«Считай, смекай, отгадывай»</w:t>
            </w:r>
          </w:p>
        </w:tc>
        <w:tc>
          <w:tcPr>
            <w:tcW w:w="2552" w:type="dxa"/>
          </w:tcPr>
          <w:p w:rsidR="00E37638" w:rsidRPr="00E332F5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E332F5" w:rsidTr="00C41457">
        <w:trPr>
          <w:trHeight w:val="184"/>
        </w:trPr>
        <w:tc>
          <w:tcPr>
            <w:tcW w:w="2126" w:type="dxa"/>
          </w:tcPr>
          <w:p w:rsidR="00E37638" w:rsidRPr="00E332F5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E332F5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«Путешествие в мир слов»</w:t>
            </w:r>
          </w:p>
        </w:tc>
        <w:tc>
          <w:tcPr>
            <w:tcW w:w="2552" w:type="dxa"/>
          </w:tcPr>
          <w:p w:rsidR="00E37638" w:rsidRPr="00E332F5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E332F5" w:rsidTr="00C41457">
        <w:trPr>
          <w:trHeight w:val="184"/>
        </w:trPr>
        <w:tc>
          <w:tcPr>
            <w:tcW w:w="2126" w:type="dxa"/>
            <w:shd w:val="clear" w:color="auto" w:fill="auto"/>
          </w:tcPr>
          <w:p w:rsidR="00E37638" w:rsidRPr="00E332F5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  <w:shd w:val="clear" w:color="auto" w:fill="auto"/>
          </w:tcPr>
          <w:p w:rsidR="00E37638" w:rsidRPr="00E332F5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«Занимательный английский»</w:t>
            </w:r>
          </w:p>
        </w:tc>
        <w:tc>
          <w:tcPr>
            <w:tcW w:w="2552" w:type="dxa"/>
            <w:shd w:val="clear" w:color="auto" w:fill="auto"/>
          </w:tcPr>
          <w:p w:rsidR="00E37638" w:rsidRPr="00E332F5" w:rsidRDefault="00FB424E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bookmarkStart w:id="0" w:name="_GoBack"/>
        <w:bookmarkEnd w:id="0"/>
      </w:tr>
      <w:tr w:rsidR="00E37638" w:rsidRPr="00E332F5" w:rsidTr="00C41457">
        <w:trPr>
          <w:trHeight w:val="184"/>
        </w:trPr>
        <w:tc>
          <w:tcPr>
            <w:tcW w:w="2126" w:type="dxa"/>
          </w:tcPr>
          <w:p w:rsidR="00E37638" w:rsidRPr="00E332F5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E332F5" w:rsidRDefault="00FB424E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E332F5">
              <w:rPr>
                <w:rFonts w:ascii="Times New Roman" w:hAnsi="Times New Roman" w:cs="Times New Roman"/>
                <w:sz w:val="14"/>
                <w:szCs w:val="14"/>
              </w:rPr>
              <w:t>Моя Вселенная</w:t>
            </w: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E37638" w:rsidRPr="00E332F5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E332F5" w:rsidTr="00C41457">
        <w:trPr>
          <w:trHeight w:val="184"/>
        </w:trPr>
        <w:tc>
          <w:tcPr>
            <w:tcW w:w="2126" w:type="dxa"/>
          </w:tcPr>
          <w:p w:rsidR="00E37638" w:rsidRPr="00E332F5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E332F5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«Познаю себя»</w:t>
            </w:r>
          </w:p>
        </w:tc>
        <w:tc>
          <w:tcPr>
            <w:tcW w:w="2552" w:type="dxa"/>
          </w:tcPr>
          <w:p w:rsidR="00E37638" w:rsidRPr="00E332F5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E332F5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E332F5" w:rsidRDefault="00832FD7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32F5" w:rsidRPr="00E332F5">
              <w:rPr>
                <w:rFonts w:ascii="Times New Roman" w:hAnsi="Times New Roman" w:cs="Times New Roman"/>
                <w:sz w:val="14"/>
                <w:szCs w:val="14"/>
              </w:rPr>
              <w:t>Волшебные пальчики</w:t>
            </w:r>
            <w:r w:rsidR="00E37638" w:rsidRPr="00E332F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E37638" w:rsidRPr="00E332F5" w:rsidRDefault="00E332F5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32F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обучения</w:t>
      </w:r>
      <w:r w:rsidR="00385261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>отребителя</w:t>
      </w:r>
      <w:proofErr w:type="gramEnd"/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1C3F81">
        <w:rPr>
          <w:rFonts w:ascii="Times New Roman" w:hAnsi="Times New Roman" w:cs="Times New Roman"/>
          <w:sz w:val="18"/>
          <w:szCs w:val="18"/>
        </w:rPr>
        <w:t>16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1C3F81">
        <w:rPr>
          <w:rFonts w:ascii="Times New Roman" w:hAnsi="Times New Roman" w:cs="Times New Roman"/>
          <w:sz w:val="18"/>
          <w:szCs w:val="18"/>
        </w:rPr>
        <w:t>23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1C3F81">
        <w:rPr>
          <w:rFonts w:ascii="Times New Roman" w:hAnsi="Times New Roman" w:cs="Times New Roman"/>
          <w:sz w:val="18"/>
          <w:szCs w:val="18"/>
        </w:rPr>
        <w:t>20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1C3F81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1C3F81">
        <w:rPr>
          <w:rFonts w:ascii="Times New Roman" w:hAnsi="Times New Roman" w:cs="Times New Roman"/>
          <w:b/>
          <w:sz w:val="18"/>
          <w:szCs w:val="18"/>
        </w:rPr>
        <w:t>11</w:t>
      </w:r>
      <w:r w:rsidR="008631B8">
        <w:rPr>
          <w:rFonts w:ascii="Times New Roman" w:hAnsi="Times New Roman" w:cs="Times New Roman"/>
          <w:b/>
          <w:sz w:val="18"/>
          <w:szCs w:val="18"/>
        </w:rPr>
        <w:t>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1C3F81">
        <w:rPr>
          <w:rFonts w:ascii="Times New Roman" w:hAnsi="Times New Roman" w:cs="Times New Roman"/>
          <w:sz w:val="18"/>
          <w:szCs w:val="18"/>
        </w:rPr>
        <w:t>16500,00</w:t>
      </w:r>
      <w:r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CB6FA8">
        <w:rPr>
          <w:rFonts w:ascii="Times New Roman" w:hAnsi="Times New Roman" w:cs="Times New Roman"/>
          <w:sz w:val="18"/>
          <w:szCs w:val="18"/>
        </w:rPr>
        <w:t>5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1C3F81">
        <w:rPr>
          <w:rFonts w:ascii="Times New Roman" w:hAnsi="Times New Roman" w:cs="Times New Roman"/>
          <w:sz w:val="18"/>
          <w:szCs w:val="18"/>
        </w:rPr>
        <w:t>16500,00</w:t>
      </w:r>
      <w:r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CB6FA8">
        <w:rPr>
          <w:rFonts w:ascii="Times New Roman" w:hAnsi="Times New Roman" w:cs="Times New Roman"/>
          <w:sz w:val="18"/>
          <w:szCs w:val="18"/>
        </w:rPr>
        <w:t>5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1C3F81">
        <w:rPr>
          <w:rFonts w:ascii="Times New Roman" w:hAnsi="Times New Roman" w:cs="Times New Roman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CB6FA8">
        <w:rPr>
          <w:rFonts w:ascii="Times New Roman" w:hAnsi="Times New Roman" w:cs="Times New Roman"/>
          <w:sz w:val="18"/>
          <w:szCs w:val="18"/>
        </w:rPr>
        <w:t>2</w:t>
      </w:r>
      <w:r w:rsidR="001C3F81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B6FA8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1C3F81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</w:t>
      </w:r>
      <w:r w:rsidR="001C3F81" w:rsidRPr="001C3F81">
        <w:rPr>
          <w:rFonts w:ascii="Times New Roman" w:hAnsi="Times New Roman" w:cs="Times New Roman"/>
          <w:b/>
          <w:sz w:val="18"/>
          <w:szCs w:val="18"/>
        </w:rPr>
        <w:t>двух и более занятий подряд</w:t>
      </w:r>
      <w:r w:rsidR="001C3F81">
        <w:rPr>
          <w:rFonts w:ascii="Times New Roman" w:hAnsi="Times New Roman" w:cs="Times New Roman"/>
          <w:sz w:val="18"/>
          <w:szCs w:val="18"/>
        </w:rPr>
        <w:t xml:space="preserve"> по причине </w:t>
      </w:r>
      <w:r>
        <w:rPr>
          <w:rFonts w:ascii="Times New Roman" w:hAnsi="Times New Roman" w:cs="Times New Roman"/>
          <w:sz w:val="18"/>
          <w:szCs w:val="18"/>
        </w:rPr>
        <w:t xml:space="preserve">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1C3F81">
        <w:rPr>
          <w:rFonts w:ascii="Times New Roman" w:hAnsi="Times New Roman" w:cs="Times New Roman"/>
          <w:sz w:val="18"/>
          <w:szCs w:val="18"/>
        </w:rPr>
        <w:t xml:space="preserve"> в оригинале данные смены</w:t>
      </w:r>
      <w:r w:rsidR="00C051EA">
        <w:rPr>
          <w:rFonts w:ascii="Times New Roman" w:hAnsi="Times New Roman" w:cs="Times New Roman"/>
          <w:sz w:val="18"/>
          <w:szCs w:val="18"/>
        </w:rPr>
        <w:t xml:space="preserve"> (д</w:t>
      </w:r>
      <w:r w:rsidR="001C3F81">
        <w:rPr>
          <w:rFonts w:ascii="Times New Roman" w:hAnsi="Times New Roman" w:cs="Times New Roman"/>
          <w:sz w:val="18"/>
          <w:szCs w:val="18"/>
        </w:rPr>
        <w:t>ни</w:t>
      </w:r>
      <w:r w:rsidR="00C051EA">
        <w:rPr>
          <w:rFonts w:ascii="Times New Roman" w:hAnsi="Times New Roman" w:cs="Times New Roman"/>
          <w:sz w:val="18"/>
          <w:szCs w:val="18"/>
        </w:rPr>
        <w:t>) не подлеж</w:t>
      </w:r>
      <w:r w:rsidR="001C3F81">
        <w:rPr>
          <w:rFonts w:ascii="Times New Roman" w:hAnsi="Times New Roman" w:cs="Times New Roman"/>
          <w:sz w:val="18"/>
          <w:szCs w:val="18"/>
        </w:rPr>
        <w:t>а</w:t>
      </w:r>
      <w:r w:rsidR="00C051EA">
        <w:rPr>
          <w:rFonts w:ascii="Times New Roman" w:hAnsi="Times New Roman" w:cs="Times New Roman"/>
          <w:sz w:val="18"/>
          <w:szCs w:val="18"/>
        </w:rPr>
        <w:t>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060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136"/>
        <w:gridCol w:w="5752"/>
        <w:gridCol w:w="717"/>
      </w:tblGrid>
      <w:tr w:rsidR="00AE7322" w:rsidRPr="00AE7322" w:rsidTr="001C3F81">
        <w:trPr>
          <w:trHeight w:val="376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614036 г. Пермь ул. Космонавта Леонова, д.14 ,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EB4F76" w:rsidRDefault="00EB4F76" w:rsidP="00EB4F76">
            <w:pPr>
              <w:ind w:left="0" w:right="354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EB4F76" w:rsidRDefault="0003778B" w:rsidP="00EB4F76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FB424E">
              <w:rPr>
                <w:rFonts w:ascii="Times New Roman" w:hAnsi="Times New Roman" w:cs="Times New Roman"/>
              </w:rPr>
              <w:t xml:space="preserve">ПОУ «Воскресная школа», </w:t>
            </w:r>
          </w:p>
          <w:p w:rsidR="00D96FD1" w:rsidRPr="00FB424E" w:rsidRDefault="0003778B" w:rsidP="00A15A35">
            <w:pPr>
              <w:ind w:left="0" w:right="354"/>
              <w:rPr>
                <w:rFonts w:ascii="Times New Roman" w:hAnsi="Times New Roman" w:cs="Times New Roman"/>
              </w:rPr>
            </w:pPr>
            <w:r w:rsidRPr="00FB424E">
              <w:rPr>
                <w:rFonts w:ascii="Times New Roman" w:hAnsi="Times New Roman" w:cs="Times New Roman"/>
              </w:rPr>
              <w:t>ФИО ребенка, группа №___</w:t>
            </w:r>
            <w:r w:rsidR="007328C7" w:rsidRPr="00FB424E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FB424E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1C3F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3C36BE" w:rsidRDefault="003C36BE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E37638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B6FA8">
              <w:rPr>
                <w:rFonts w:ascii="Times New Roman" w:hAnsi="Times New Roman" w:cs="Times New Roman"/>
                <w:sz w:val="18"/>
                <w:szCs w:val="18"/>
              </w:rPr>
              <w:t>ентября 202</w:t>
            </w:r>
            <w:r w:rsidR="001C3F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7322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B6FA8">
        <w:rPr>
          <w:rFonts w:ascii="Times New Roman" w:hAnsi="Times New Roman" w:cs="Times New Roman"/>
          <w:sz w:val="18"/>
          <w:szCs w:val="18"/>
        </w:rPr>
        <w:t>сентября 202</w:t>
      </w:r>
      <w:r w:rsidR="00A77BEC">
        <w:rPr>
          <w:rFonts w:ascii="Times New Roman" w:hAnsi="Times New Roman" w:cs="Times New Roman"/>
          <w:sz w:val="18"/>
          <w:szCs w:val="18"/>
        </w:rPr>
        <w:t>3</w:t>
      </w:r>
      <w:r w:rsidR="001825A9" w:rsidRPr="00FB424E">
        <w:rPr>
          <w:rFonts w:ascii="Times New Roman" w:hAnsi="Times New Roman" w:cs="Times New Roman"/>
          <w:sz w:val="18"/>
          <w:szCs w:val="18"/>
        </w:rPr>
        <w:t xml:space="preserve">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 xml:space="preserve">(согласен/не </w:t>
      </w:r>
      <w:proofErr w:type="gramStart"/>
      <w:r w:rsidRPr="0003778B">
        <w:rPr>
          <w:rFonts w:ascii="Times New Roman" w:eastAsia="Calibri" w:hAnsi="Times New Roman" w:cs="Times New Roman"/>
        </w:rPr>
        <w:t xml:space="preserve">согласен)   </w:t>
      </w:r>
      <w:proofErr w:type="gramEnd"/>
      <w:r w:rsidRPr="000377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8495C"/>
    <w:rsid w:val="00093BC6"/>
    <w:rsid w:val="000C027E"/>
    <w:rsid w:val="000D607E"/>
    <w:rsid w:val="000E2507"/>
    <w:rsid w:val="000F0472"/>
    <w:rsid w:val="00137B4B"/>
    <w:rsid w:val="00143519"/>
    <w:rsid w:val="00146F68"/>
    <w:rsid w:val="001532EB"/>
    <w:rsid w:val="00174905"/>
    <w:rsid w:val="001825A9"/>
    <w:rsid w:val="001B4A4B"/>
    <w:rsid w:val="001B6C84"/>
    <w:rsid w:val="001C3F81"/>
    <w:rsid w:val="00211C14"/>
    <w:rsid w:val="00211E15"/>
    <w:rsid w:val="00222CA8"/>
    <w:rsid w:val="0025509E"/>
    <w:rsid w:val="00255EFA"/>
    <w:rsid w:val="00256739"/>
    <w:rsid w:val="00285384"/>
    <w:rsid w:val="002B7AEC"/>
    <w:rsid w:val="002C70D8"/>
    <w:rsid w:val="002D5B7C"/>
    <w:rsid w:val="002E0E9C"/>
    <w:rsid w:val="00306E1D"/>
    <w:rsid w:val="00313FC3"/>
    <w:rsid w:val="003176BF"/>
    <w:rsid w:val="0036172C"/>
    <w:rsid w:val="00385261"/>
    <w:rsid w:val="003C36BE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15A35"/>
    <w:rsid w:val="00A40D17"/>
    <w:rsid w:val="00A549D8"/>
    <w:rsid w:val="00A77BEC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07C5C"/>
    <w:rsid w:val="00C10A7E"/>
    <w:rsid w:val="00C173D3"/>
    <w:rsid w:val="00C34073"/>
    <w:rsid w:val="00C34148"/>
    <w:rsid w:val="00C41457"/>
    <w:rsid w:val="00C75C55"/>
    <w:rsid w:val="00C93F82"/>
    <w:rsid w:val="00CA2A1B"/>
    <w:rsid w:val="00CA7074"/>
    <w:rsid w:val="00CB6FA8"/>
    <w:rsid w:val="00D22A24"/>
    <w:rsid w:val="00D47739"/>
    <w:rsid w:val="00D51814"/>
    <w:rsid w:val="00D537A0"/>
    <w:rsid w:val="00D74977"/>
    <w:rsid w:val="00D96FD1"/>
    <w:rsid w:val="00DA3119"/>
    <w:rsid w:val="00DA6C90"/>
    <w:rsid w:val="00DB002D"/>
    <w:rsid w:val="00DF0A68"/>
    <w:rsid w:val="00E066B0"/>
    <w:rsid w:val="00E17033"/>
    <w:rsid w:val="00E332F5"/>
    <w:rsid w:val="00E37638"/>
    <w:rsid w:val="00E7763A"/>
    <w:rsid w:val="00EB4F76"/>
    <w:rsid w:val="00EC0A2E"/>
    <w:rsid w:val="00EE021E"/>
    <w:rsid w:val="00EF473F"/>
    <w:rsid w:val="00F0151C"/>
    <w:rsid w:val="00F30AE6"/>
    <w:rsid w:val="00F47818"/>
    <w:rsid w:val="00FB41D7"/>
    <w:rsid w:val="00FB424E"/>
    <w:rsid w:val="00FB4738"/>
    <w:rsid w:val="00FC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C5C"/>
  <w15:docId w15:val="{562FE868-9A9A-424D-BC39-EFC377E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0CED-9886-4322-997F-0F784D01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</cp:lastModifiedBy>
  <cp:revision>6</cp:revision>
  <cp:lastPrinted>2023-09-04T07:28:00Z</cp:lastPrinted>
  <dcterms:created xsi:type="dcterms:W3CDTF">2023-09-04T03:38:00Z</dcterms:created>
  <dcterms:modified xsi:type="dcterms:W3CDTF">2023-09-04T07:29:00Z</dcterms:modified>
</cp:coreProperties>
</file>